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97D1" w14:textId="77777777" w:rsidR="005E2CB3" w:rsidRPr="00C911C8" w:rsidRDefault="005E2CB3" w:rsidP="005E2CB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6429707"/>
      <w:r w:rsidRPr="00C911C8">
        <w:rPr>
          <w:rFonts w:ascii="Times New Roman" w:hAnsi="Times New Roman" w:cs="Times New Roman"/>
          <w:color w:val="auto"/>
          <w:sz w:val="24"/>
          <w:szCs w:val="24"/>
        </w:rPr>
        <w:t>Додаток 2. Технічне завдання для закупівлі послуг/робіт</w:t>
      </w:r>
      <w:bookmarkEnd w:id="0"/>
    </w:p>
    <w:p w14:paraId="5A37F7A1" w14:textId="77777777" w:rsidR="005E2CB3" w:rsidRPr="00C911C8" w:rsidRDefault="005E2CB3" w:rsidP="005E2CB3">
      <w:pPr>
        <w:jc w:val="center"/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A"/>
          <w:lang w:eastAsia="hi-IN" w:bidi="hi-IN"/>
        </w:rPr>
      </w:pPr>
    </w:p>
    <w:p w14:paraId="3023B900" w14:textId="77777777" w:rsidR="005E2CB3" w:rsidRPr="00C911C8" w:rsidRDefault="005E2CB3" w:rsidP="005E2C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1C8">
        <w:rPr>
          <w:rFonts w:ascii="Times New Roman" w:hAnsi="Times New Roman" w:cs="Times New Roman"/>
          <w:b/>
          <w:bCs/>
          <w:sz w:val="24"/>
          <w:szCs w:val="24"/>
        </w:rPr>
        <w:t>ТЕХНІЧНІ, ЯКІСНІ ТА КІЛЬКІСНІ ХАРАКТЕРИСТИКИ ПРЕДМЕТА ЗАКУПІВЛІ</w:t>
      </w:r>
    </w:p>
    <w:p w14:paraId="657D02D9" w14:textId="5435FDAC" w:rsidR="005E2CB3" w:rsidRPr="00C911C8" w:rsidRDefault="005E2CB3" w:rsidP="005E2C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1C8">
        <w:rPr>
          <w:rFonts w:ascii="Times New Roman" w:hAnsi="Times New Roman" w:cs="Times New Roman"/>
          <w:b/>
          <w:bCs/>
          <w:sz w:val="24"/>
          <w:szCs w:val="24"/>
        </w:rPr>
        <w:t>(ТЕХНІЧНЕ ЗАВДАННЯ)</w:t>
      </w:r>
      <w:r w:rsidR="006464AC" w:rsidRPr="00C911C8">
        <w:rPr>
          <w:rFonts w:ascii="Times New Roman" w:hAnsi="Times New Roman" w:cs="Times New Roman"/>
          <w:i/>
          <w:iCs/>
          <w:color w:val="0070C0"/>
          <w:sz w:val="18"/>
          <w:szCs w:val="18"/>
        </w:rPr>
        <w:t>*</w:t>
      </w:r>
    </w:p>
    <w:p w14:paraId="07E33479" w14:textId="06DC0409" w:rsidR="005E2CB3" w:rsidRPr="00C911C8" w:rsidRDefault="005E2CB3" w:rsidP="005E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C8">
        <w:rPr>
          <w:rFonts w:ascii="Times New Roman" w:hAnsi="Times New Roman" w:cs="Times New Roman"/>
          <w:b/>
          <w:sz w:val="24"/>
          <w:szCs w:val="24"/>
        </w:rPr>
        <w:t>(</w:t>
      </w:r>
      <w:r w:rsidR="008A6C0D" w:rsidRPr="008A6C0D">
        <w:rPr>
          <w:rFonts w:ascii="Times New Roman" w:hAnsi="Times New Roman" w:cs="Times New Roman"/>
          <w:bCs/>
          <w:sz w:val="28"/>
          <w:szCs w:val="28"/>
        </w:rPr>
        <w:t>Послуги з ремонту і технічного обслуговування охолоджувальних установок</w:t>
      </w:r>
      <w:r w:rsidRPr="00C911C8">
        <w:rPr>
          <w:rFonts w:ascii="Times New Roman" w:hAnsi="Times New Roman" w:cs="Times New Roman"/>
          <w:b/>
          <w:sz w:val="24"/>
          <w:szCs w:val="24"/>
        </w:rPr>
        <w:t>)</w:t>
      </w:r>
    </w:p>
    <w:p w14:paraId="3260C02D" w14:textId="7C954F78" w:rsidR="005E2CB3" w:rsidRPr="00C911C8" w:rsidRDefault="005E2CB3" w:rsidP="005E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C8">
        <w:rPr>
          <w:rFonts w:ascii="Times New Roman" w:hAnsi="Times New Roman" w:cs="Times New Roman"/>
          <w:b/>
          <w:sz w:val="24"/>
          <w:szCs w:val="24"/>
        </w:rPr>
        <w:t xml:space="preserve">(код  </w:t>
      </w:r>
      <w:r w:rsidR="008A6C0D">
        <w:rPr>
          <w:rFonts w:ascii="Times New Roman" w:hAnsi="Times New Roman" w:cs="Times New Roman"/>
          <w:b/>
          <w:sz w:val="24"/>
          <w:szCs w:val="24"/>
        </w:rPr>
        <w:t>5073</w:t>
      </w:r>
      <w:r w:rsidRPr="00C911C8">
        <w:rPr>
          <w:rFonts w:ascii="Times New Roman" w:hAnsi="Times New Roman" w:cs="Times New Roman"/>
          <w:b/>
          <w:sz w:val="24"/>
          <w:szCs w:val="24"/>
        </w:rPr>
        <w:t>0000-</w:t>
      </w:r>
      <w:r w:rsidR="008A6C0D">
        <w:rPr>
          <w:rFonts w:ascii="Times New Roman" w:hAnsi="Times New Roman" w:cs="Times New Roman"/>
          <w:b/>
          <w:sz w:val="24"/>
          <w:szCs w:val="24"/>
        </w:rPr>
        <w:t>1</w:t>
      </w:r>
      <w:r w:rsidRPr="00C911C8">
        <w:rPr>
          <w:rFonts w:ascii="Times New Roman" w:hAnsi="Times New Roman" w:cs="Times New Roman"/>
          <w:b/>
          <w:sz w:val="24"/>
          <w:szCs w:val="24"/>
        </w:rPr>
        <w:t xml:space="preserve"> за ДК 021:2015)</w:t>
      </w:r>
    </w:p>
    <w:p w14:paraId="44B95D5B" w14:textId="4DC3E23A" w:rsidR="005E2CB3" w:rsidRPr="00C911C8" w:rsidRDefault="005E2CB3" w:rsidP="005E2CB3">
      <w:pPr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C8">
        <w:rPr>
          <w:rFonts w:ascii="Times New Roman" w:hAnsi="Times New Roman" w:cs="Times New Roman"/>
          <w:b/>
          <w:sz w:val="24"/>
          <w:szCs w:val="24"/>
        </w:rPr>
        <w:t>(</w:t>
      </w:r>
      <w:r w:rsidR="008A6C0D" w:rsidRPr="008A6C0D">
        <w:rPr>
          <w:rFonts w:ascii="Times New Roman" w:hAnsi="Times New Roman" w:cs="Times New Roman"/>
          <w:b/>
          <w:sz w:val="24"/>
          <w:szCs w:val="24"/>
        </w:rPr>
        <w:t>Демонтаж кондиціонера</w:t>
      </w:r>
      <w:r w:rsidRPr="00C911C8">
        <w:rPr>
          <w:rFonts w:ascii="Times New Roman" w:hAnsi="Times New Roman" w:cs="Times New Roman"/>
          <w:b/>
          <w:sz w:val="24"/>
          <w:szCs w:val="24"/>
        </w:rPr>
        <w:t>)</w:t>
      </w:r>
    </w:p>
    <w:p w14:paraId="163F5230" w14:textId="77777777" w:rsidR="005E2CB3" w:rsidRPr="00C911C8" w:rsidRDefault="005E2CB3" w:rsidP="005E2CB3">
      <w:pPr>
        <w:tabs>
          <w:tab w:val="left" w:pos="284"/>
        </w:tabs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1640C505" w14:textId="77777777" w:rsidR="005E2CB3" w:rsidRPr="00C911C8" w:rsidRDefault="005E2CB3" w:rsidP="005E2CB3">
      <w:pPr>
        <w:tabs>
          <w:tab w:val="left" w:pos="284"/>
        </w:tabs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4DD31287" w14:textId="73E4CD07" w:rsidR="005E2CB3" w:rsidRPr="002A12E7" w:rsidRDefault="005E2CB3" w:rsidP="005E2CB3">
      <w:pPr>
        <w:tabs>
          <w:tab w:val="left" w:pos="284"/>
        </w:tabs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C911C8">
        <w:rPr>
          <w:rFonts w:ascii="Times New Roman" w:eastAsia="Arial" w:hAnsi="Times New Roman" w:cs="Times New Roman"/>
          <w:b/>
          <w:sz w:val="20"/>
          <w:szCs w:val="20"/>
        </w:rPr>
        <w:t>Загальні вимоги до предмета закупівлі:</w:t>
      </w:r>
      <w:r w:rsidR="00F07D46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2A12E7" w:rsidRPr="002A12E7">
        <w:rPr>
          <w:rFonts w:ascii="Times New Roman" w:eastAsia="Arial" w:hAnsi="Times New Roman" w:cs="Times New Roman"/>
          <w:bCs/>
          <w:sz w:val="20"/>
          <w:szCs w:val="20"/>
        </w:rPr>
        <w:t>збереження фреону та правильне від</w:t>
      </w:r>
      <w:r w:rsidR="002A12E7" w:rsidRPr="002A12E7">
        <w:rPr>
          <w:rFonts w:ascii="Times New Roman" w:eastAsia="Arial" w:hAnsi="Times New Roman" w:cs="Times New Roman"/>
          <w:bCs/>
          <w:sz w:val="20"/>
          <w:szCs w:val="20"/>
          <w:lang w:val="en-US"/>
        </w:rPr>
        <w:t>’</w:t>
      </w:r>
      <w:r w:rsidR="002A12E7" w:rsidRPr="002A12E7">
        <w:rPr>
          <w:rFonts w:ascii="Times New Roman" w:eastAsia="Arial" w:hAnsi="Times New Roman" w:cs="Times New Roman"/>
          <w:bCs/>
          <w:sz w:val="20"/>
          <w:szCs w:val="20"/>
        </w:rPr>
        <w:t>єднання компонентів</w:t>
      </w:r>
    </w:p>
    <w:p w14:paraId="357AAA59" w14:textId="77777777" w:rsidR="005E2CB3" w:rsidRPr="00C911C8" w:rsidRDefault="005E2CB3" w:rsidP="005E2CB3">
      <w:pPr>
        <w:tabs>
          <w:tab w:val="left" w:pos="284"/>
        </w:tabs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3DE5E1FD" w14:textId="77777777" w:rsidR="005E2CB3" w:rsidRPr="00C911C8" w:rsidRDefault="005E2CB3" w:rsidP="005E2CB3">
      <w:pPr>
        <w:jc w:val="both"/>
        <w:rPr>
          <w:rFonts w:ascii="Times New Roman" w:hAnsi="Times New Roman" w:cs="Times New Roman"/>
          <w:b/>
          <w:sz w:val="20"/>
          <w:szCs w:val="20"/>
          <w:lang w:eastAsia="uk-UA"/>
        </w:rPr>
      </w:pPr>
      <w:r w:rsidRPr="00C911C8">
        <w:rPr>
          <w:rFonts w:ascii="Times New Roman" w:hAnsi="Times New Roman" w:cs="Times New Roman"/>
          <w:b/>
          <w:sz w:val="20"/>
          <w:szCs w:val="20"/>
          <w:lang w:eastAsia="uk-UA"/>
        </w:rPr>
        <w:t>Перелік послуг/робіт:</w:t>
      </w:r>
    </w:p>
    <w:tbl>
      <w:tblPr>
        <w:tblStyle w:val="af0"/>
        <w:tblW w:w="99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76"/>
        <w:gridCol w:w="6018"/>
        <w:gridCol w:w="1511"/>
        <w:gridCol w:w="1510"/>
      </w:tblGrid>
      <w:tr w:rsidR="005E2CB3" w:rsidRPr="00C911C8" w14:paraId="38B503F3" w14:textId="77777777" w:rsidTr="008A6C0D">
        <w:trPr>
          <w:cantSplit/>
          <w:trHeight w:val="11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B6F97" w14:textId="77777777" w:rsidR="005E2CB3" w:rsidRPr="00C911C8" w:rsidRDefault="005E2C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lang w:eastAsia="uk-UA"/>
              </w:rPr>
            </w:pPr>
            <w:r w:rsidRPr="00C911C8">
              <w:rPr>
                <w:rFonts w:ascii="Times New Roman" w:eastAsia="Calibri" w:hAnsi="Times New Roman" w:cs="Times New Roman"/>
                <w:b/>
                <w:bCs/>
                <w:sz w:val="20"/>
                <w:lang w:eastAsia="uk-UA"/>
              </w:rPr>
              <w:t>№ з/п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4D50A" w14:textId="77777777" w:rsidR="005E2CB3" w:rsidRPr="00C911C8" w:rsidRDefault="005E2C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lang w:eastAsia="uk-UA"/>
              </w:rPr>
            </w:pPr>
            <w:r w:rsidRPr="00C911C8">
              <w:rPr>
                <w:rFonts w:ascii="Times New Roman" w:eastAsia="Calibri" w:hAnsi="Times New Roman" w:cs="Times New Roman"/>
                <w:b/>
                <w:bCs/>
                <w:sz w:val="20"/>
                <w:lang w:eastAsia="uk-UA"/>
              </w:rPr>
              <w:t>Найменування послуги/роботи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DAAAA" w14:textId="77777777" w:rsidR="005E2CB3" w:rsidRPr="00C911C8" w:rsidRDefault="005E2C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lang w:eastAsia="uk-UA"/>
              </w:rPr>
            </w:pPr>
            <w:r w:rsidRPr="00C911C8">
              <w:rPr>
                <w:rFonts w:ascii="Times New Roman" w:eastAsia="Calibri" w:hAnsi="Times New Roman" w:cs="Times New Roman"/>
                <w:b/>
                <w:bCs/>
                <w:sz w:val="20"/>
                <w:lang w:eastAsia="uk-UA"/>
              </w:rPr>
              <w:t>Одиниця виміру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4900EB" w14:textId="77777777" w:rsidR="005E2CB3" w:rsidRPr="00C911C8" w:rsidRDefault="005E2C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lang w:eastAsia="uk-UA"/>
              </w:rPr>
            </w:pPr>
            <w:r w:rsidRPr="00C911C8">
              <w:rPr>
                <w:rFonts w:ascii="Times New Roman" w:eastAsia="Calibri" w:hAnsi="Times New Roman" w:cs="Times New Roman"/>
                <w:b/>
                <w:bCs/>
                <w:sz w:val="20"/>
                <w:lang w:eastAsia="uk-UA"/>
              </w:rPr>
              <w:t>Кількість</w:t>
            </w:r>
          </w:p>
        </w:tc>
      </w:tr>
      <w:tr w:rsidR="005E2CB3" w:rsidRPr="00C911C8" w14:paraId="2FA0498F" w14:textId="77777777" w:rsidTr="008A6C0D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D2F" w14:textId="6FE5E7A6" w:rsidR="005E2CB3" w:rsidRPr="00C911C8" w:rsidRDefault="008A6C0D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7A0" w14:textId="30D848D7" w:rsidR="005E2CB3" w:rsidRPr="008A6C0D" w:rsidRDefault="008A6C0D">
            <w:pPr>
              <w:rPr>
                <w:rFonts w:ascii="Times New Roman" w:eastAsia="Calibri" w:hAnsi="Times New Roman" w:cs="Times New Roman"/>
                <w:bCs/>
                <w:sz w:val="20"/>
                <w:lang w:eastAsia="uk-UA"/>
              </w:rPr>
            </w:pPr>
            <w:r w:rsidRPr="008A6C0D"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кондиціонера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6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Panasonic CS-CU-A7GKD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76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інвентарний номер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МНМА-130028)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4DC4" w14:textId="34839D47" w:rsidR="005E2CB3" w:rsidRPr="00C911C8" w:rsidRDefault="008A6C0D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шт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D7A" w14:textId="78C58328" w:rsidR="005E2CB3" w:rsidRPr="00C911C8" w:rsidRDefault="008A6C0D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1</w:t>
            </w:r>
          </w:p>
        </w:tc>
      </w:tr>
      <w:tr w:rsidR="008A6C0D" w:rsidRPr="00C911C8" w14:paraId="5D1C92BC" w14:textId="77777777" w:rsidTr="008A6C0D">
        <w:tblPrEx>
          <w:jc w:val="left"/>
        </w:tblPrEx>
        <w:tc>
          <w:tcPr>
            <w:tcW w:w="876" w:type="dxa"/>
          </w:tcPr>
          <w:p w14:paraId="48C2C868" w14:textId="4F6DA2D4" w:rsidR="008A6C0D" w:rsidRPr="00C911C8" w:rsidRDefault="008A6C0D" w:rsidP="00AB3705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2</w:t>
            </w:r>
          </w:p>
        </w:tc>
        <w:tc>
          <w:tcPr>
            <w:tcW w:w="6018" w:type="dxa"/>
          </w:tcPr>
          <w:p w14:paraId="738F0F3A" w14:textId="0C680CA1" w:rsidR="008A6C0D" w:rsidRPr="008A6C0D" w:rsidRDefault="008A6C0D" w:rsidP="00AB3705">
            <w:pPr>
              <w:rPr>
                <w:rFonts w:ascii="Times New Roman" w:eastAsia="Calibri" w:hAnsi="Times New Roman" w:cs="Times New Roman"/>
                <w:bCs/>
                <w:sz w:val="20"/>
                <w:lang w:eastAsia="uk-UA"/>
              </w:rPr>
            </w:pPr>
            <w:r w:rsidRPr="008A6C0D"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кондиціонера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6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Panasonic CS-РА9GKD/CU-РА9GKD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76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інвентарний номер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МНМА-130034)</w:t>
            </w:r>
          </w:p>
        </w:tc>
        <w:tc>
          <w:tcPr>
            <w:tcW w:w="1511" w:type="dxa"/>
          </w:tcPr>
          <w:p w14:paraId="52480EEB" w14:textId="77777777" w:rsidR="008A6C0D" w:rsidRPr="00C911C8" w:rsidRDefault="008A6C0D" w:rsidP="00AB3705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шт</w:t>
            </w:r>
          </w:p>
        </w:tc>
        <w:tc>
          <w:tcPr>
            <w:tcW w:w="1510" w:type="dxa"/>
          </w:tcPr>
          <w:p w14:paraId="3171281C" w14:textId="77777777" w:rsidR="008A6C0D" w:rsidRPr="00C911C8" w:rsidRDefault="008A6C0D" w:rsidP="00AB3705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1</w:t>
            </w:r>
          </w:p>
        </w:tc>
      </w:tr>
      <w:tr w:rsidR="008A6C0D" w:rsidRPr="00C911C8" w14:paraId="1BC2BE60" w14:textId="77777777" w:rsidTr="008A6C0D">
        <w:tblPrEx>
          <w:jc w:val="left"/>
        </w:tblPrEx>
        <w:tc>
          <w:tcPr>
            <w:tcW w:w="876" w:type="dxa"/>
          </w:tcPr>
          <w:p w14:paraId="2C362AF6" w14:textId="48091E43" w:rsidR="008A6C0D" w:rsidRPr="00C911C8" w:rsidRDefault="008A6C0D" w:rsidP="00AB3705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3</w:t>
            </w:r>
          </w:p>
        </w:tc>
        <w:tc>
          <w:tcPr>
            <w:tcW w:w="6018" w:type="dxa"/>
          </w:tcPr>
          <w:p w14:paraId="351AF217" w14:textId="0EB93403" w:rsidR="008A6C0D" w:rsidRPr="008A6C0D" w:rsidRDefault="008A6C0D" w:rsidP="00AB3705">
            <w:pPr>
              <w:rPr>
                <w:rFonts w:ascii="Times New Roman" w:eastAsia="Calibri" w:hAnsi="Times New Roman" w:cs="Times New Roman"/>
                <w:bCs/>
                <w:sz w:val="20"/>
                <w:lang w:eastAsia="uk-UA"/>
              </w:rPr>
            </w:pPr>
            <w:r w:rsidRPr="008A6C0D"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кондиціонера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6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PANASONIC CS/CU-YW9MKD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76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інвентарний номер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МНМА-130036)</w:t>
            </w:r>
          </w:p>
        </w:tc>
        <w:tc>
          <w:tcPr>
            <w:tcW w:w="1511" w:type="dxa"/>
          </w:tcPr>
          <w:p w14:paraId="65C62436" w14:textId="77777777" w:rsidR="008A6C0D" w:rsidRPr="00C911C8" w:rsidRDefault="008A6C0D" w:rsidP="00AB3705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шт</w:t>
            </w:r>
          </w:p>
        </w:tc>
        <w:tc>
          <w:tcPr>
            <w:tcW w:w="1510" w:type="dxa"/>
          </w:tcPr>
          <w:p w14:paraId="7D680CDF" w14:textId="77777777" w:rsidR="008A6C0D" w:rsidRPr="00C911C8" w:rsidRDefault="008A6C0D" w:rsidP="00AB3705">
            <w:pPr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uk-UA"/>
              </w:rPr>
              <w:t>1</w:t>
            </w:r>
          </w:p>
        </w:tc>
      </w:tr>
    </w:tbl>
    <w:p w14:paraId="3332BB2F" w14:textId="77777777" w:rsidR="005E2CB3" w:rsidRPr="00C911C8" w:rsidRDefault="005E2CB3" w:rsidP="005E2CB3">
      <w:pPr>
        <w:jc w:val="both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14:paraId="3C43C873" w14:textId="77777777" w:rsidR="005E2CB3" w:rsidRPr="00C911C8" w:rsidRDefault="005E2CB3" w:rsidP="005E2CB3">
      <w:pPr>
        <w:widowControl w:val="0"/>
        <w:tabs>
          <w:tab w:val="left" w:pos="851"/>
        </w:tabs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</w:p>
    <w:p w14:paraId="25B50D97" w14:textId="38C2922C" w:rsidR="005E2CB3" w:rsidRPr="00C911C8" w:rsidRDefault="005E2CB3" w:rsidP="008A6C0D">
      <w:pPr>
        <w:tabs>
          <w:tab w:val="left" w:pos="316"/>
        </w:tabs>
        <w:spacing w:before="40"/>
        <w:rPr>
          <w:rFonts w:ascii="Times New Roman" w:hAnsi="Times New Roman" w:cs="Times New Roman"/>
          <w:sz w:val="20"/>
          <w:szCs w:val="20"/>
        </w:rPr>
      </w:pPr>
      <w:r w:rsidRPr="00C911C8">
        <w:rPr>
          <w:rFonts w:ascii="Times New Roman" w:hAnsi="Times New Roman" w:cs="Times New Roman"/>
          <w:b/>
          <w:bCs/>
          <w:sz w:val="20"/>
          <w:szCs w:val="20"/>
        </w:rPr>
        <w:t>Умови надання послуг</w:t>
      </w:r>
      <w:r w:rsidRPr="00C911C8">
        <w:rPr>
          <w:rFonts w:ascii="Times New Roman" w:hAnsi="Times New Roman" w:cs="Times New Roman"/>
          <w:b/>
          <w:sz w:val="20"/>
          <w:szCs w:val="20"/>
          <w:lang w:eastAsia="uk-UA"/>
        </w:rPr>
        <w:t>/виконання робіт</w:t>
      </w:r>
      <w:r w:rsidRPr="00C911C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911C8">
        <w:rPr>
          <w:rFonts w:ascii="Times New Roman" w:hAnsi="Times New Roman" w:cs="Times New Roman"/>
          <w:sz w:val="20"/>
          <w:szCs w:val="20"/>
        </w:rPr>
        <w:t xml:space="preserve"> </w:t>
      </w:r>
      <w:r w:rsidR="008A6C0D" w:rsidRPr="008A6C0D">
        <w:rPr>
          <w:rFonts w:ascii="Times New Roman" w:hAnsi="Times New Roman" w:cs="Times New Roman"/>
          <w:sz w:val="20"/>
          <w:szCs w:val="20"/>
        </w:rPr>
        <w:t>демонтаж зовнішнього блоку;</w:t>
      </w:r>
      <w:r w:rsidR="008A6C0D">
        <w:rPr>
          <w:rFonts w:ascii="Times New Roman" w:hAnsi="Times New Roman" w:cs="Times New Roman"/>
          <w:sz w:val="20"/>
          <w:szCs w:val="20"/>
        </w:rPr>
        <w:t xml:space="preserve"> </w:t>
      </w:r>
      <w:r w:rsidR="008A6C0D" w:rsidRPr="008A6C0D">
        <w:rPr>
          <w:rFonts w:ascii="Times New Roman" w:hAnsi="Times New Roman" w:cs="Times New Roman"/>
          <w:sz w:val="20"/>
          <w:szCs w:val="20"/>
        </w:rPr>
        <w:t>демонтаж внутрішнього блоку;</w:t>
      </w:r>
      <w:r w:rsidR="008A6C0D" w:rsidRPr="008A6C0D">
        <w:rPr>
          <w:rFonts w:ascii="Times New Roman" w:hAnsi="Times New Roman" w:cs="Times New Roman"/>
          <w:sz w:val="20"/>
          <w:szCs w:val="20"/>
        </w:rPr>
        <w:br/>
        <w:t>оренда стрем'янки.</w:t>
      </w:r>
    </w:p>
    <w:p w14:paraId="2DD72AEE" w14:textId="122ED636" w:rsidR="005E2CB3" w:rsidRPr="00C911C8" w:rsidRDefault="005E2CB3" w:rsidP="005E2CB3">
      <w:pPr>
        <w:tabs>
          <w:tab w:val="left" w:pos="0"/>
          <w:tab w:val="left" w:pos="540"/>
          <w:tab w:val="left" w:pos="2880"/>
        </w:tabs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911C8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Місце надання послуг</w:t>
      </w:r>
      <w:r w:rsidRPr="00C911C8">
        <w:rPr>
          <w:rFonts w:ascii="Times New Roman" w:hAnsi="Times New Roman" w:cs="Times New Roman"/>
          <w:b/>
          <w:sz w:val="20"/>
          <w:szCs w:val="20"/>
          <w:lang w:eastAsia="uk-UA"/>
        </w:rPr>
        <w:t>/виконання робіт</w:t>
      </w:r>
      <w:r w:rsidRPr="00C911C8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:</w:t>
      </w:r>
      <w:r w:rsidRPr="00C911C8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8A6C0D">
        <w:rPr>
          <w:rFonts w:ascii="Times New Roman" w:hAnsi="Times New Roman" w:cs="Times New Roman"/>
          <w:sz w:val="20"/>
          <w:szCs w:val="20"/>
          <w:lang w:eastAsia="zh-CN"/>
        </w:rPr>
        <w:t xml:space="preserve"> 33013, м. Рівне, вул. Кавказька, 7 (2-й поверх)</w:t>
      </w:r>
    </w:p>
    <w:p w14:paraId="3296B478" w14:textId="77777777" w:rsidR="005E2CB3" w:rsidRPr="00C911C8" w:rsidRDefault="005E2CB3" w:rsidP="005E2CB3">
      <w:pPr>
        <w:tabs>
          <w:tab w:val="left" w:pos="0"/>
          <w:tab w:val="left" w:pos="540"/>
          <w:tab w:val="left" w:pos="2880"/>
        </w:tabs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A96286C" w14:textId="77777777" w:rsidR="005E2CB3" w:rsidRPr="00C911C8" w:rsidRDefault="005E2CB3" w:rsidP="005E2CB3">
      <w:pPr>
        <w:tabs>
          <w:tab w:val="left" w:pos="0"/>
          <w:tab w:val="left" w:pos="540"/>
          <w:tab w:val="left" w:pos="2880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1A8FB2D9" w14:textId="70CDF165" w:rsidR="005E2CB3" w:rsidRPr="00C911C8" w:rsidRDefault="005E2CB3" w:rsidP="003C4F06">
      <w:pPr>
        <w:tabs>
          <w:tab w:val="left" w:pos="0"/>
          <w:tab w:val="left" w:pos="540"/>
          <w:tab w:val="left" w:pos="2880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11C8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Інші вимоги до предмету закупівлі (за наявності):</w:t>
      </w:r>
      <w:r w:rsidR="008A6C0D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="003C4F06" w:rsidRPr="00B860F7">
        <w:rPr>
          <w:rFonts w:ascii="Times New Roman" w:hAnsi="Times New Roman" w:cs="Times New Roman"/>
          <w:sz w:val="20"/>
          <w:szCs w:val="20"/>
          <w:lang w:eastAsia="zh-CN"/>
        </w:rPr>
        <w:t>т</w:t>
      </w:r>
      <w:r w:rsidR="003C4F06" w:rsidRPr="00B860F7">
        <w:rPr>
          <w:rFonts w:ascii="Times New Roman" w:hAnsi="Times New Roman" w:cs="Times New Roman"/>
          <w:kern w:val="2"/>
          <w:sz w:val="20"/>
          <w:szCs w:val="20"/>
        </w:rPr>
        <w:t>ермін надання послуги/виконання робіт</w:t>
      </w:r>
      <w:r w:rsidR="003C4F06" w:rsidRPr="00B860F7">
        <w:rPr>
          <w:rFonts w:ascii="Times New Roman" w:hAnsi="Times New Roman" w:cs="Times New Roman"/>
          <w:sz w:val="20"/>
          <w:szCs w:val="20"/>
          <w:lang w:eastAsia="zh-CN"/>
        </w:rPr>
        <w:t xml:space="preserve"> – до 30.06.2025</w:t>
      </w:r>
      <w:r w:rsidRPr="00C911C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5CCF4BE" w14:textId="77777777" w:rsidR="005E2CB3" w:rsidRPr="00C911C8" w:rsidRDefault="005E2CB3" w:rsidP="005E2CB3">
      <w:pPr>
        <w:pStyle w:val="ae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2D5E28E" w14:textId="77777777" w:rsidR="005E2CB3" w:rsidRPr="00C911C8" w:rsidRDefault="005E2CB3" w:rsidP="005E2CB3">
      <w:pPr>
        <w:pStyle w:val="ae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2F9D547" w14:textId="77777777" w:rsidR="005E2CB3" w:rsidRPr="00C911C8" w:rsidRDefault="005E2CB3" w:rsidP="00AE21E1">
      <w:pPr>
        <w:pStyle w:val="ae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577FA5A" w14:textId="77777777" w:rsidR="005E2CB3" w:rsidRPr="00C911C8" w:rsidRDefault="005E2CB3" w:rsidP="005E2C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C4EC0" w14:textId="77777777" w:rsidR="005E2CB3" w:rsidRPr="00C911C8" w:rsidRDefault="005E2CB3" w:rsidP="005E2C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E73188D" w14:textId="77777777" w:rsidR="00B073ED" w:rsidRPr="00C911C8" w:rsidRDefault="00B073ED">
      <w:pPr>
        <w:rPr>
          <w:rFonts w:ascii="Times New Roman" w:hAnsi="Times New Roman" w:cs="Times New Roman"/>
        </w:rPr>
      </w:pPr>
    </w:p>
    <w:sectPr w:rsidR="00B073ED" w:rsidRPr="00C911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CF"/>
    <w:rsid w:val="00176EFB"/>
    <w:rsid w:val="002A12E7"/>
    <w:rsid w:val="00371945"/>
    <w:rsid w:val="003B5E91"/>
    <w:rsid w:val="003C4F06"/>
    <w:rsid w:val="005D2106"/>
    <w:rsid w:val="005E1175"/>
    <w:rsid w:val="005E2CB3"/>
    <w:rsid w:val="006464AC"/>
    <w:rsid w:val="007A1C3C"/>
    <w:rsid w:val="00810ECF"/>
    <w:rsid w:val="00847B07"/>
    <w:rsid w:val="008A6C0D"/>
    <w:rsid w:val="00935DDB"/>
    <w:rsid w:val="00967B8C"/>
    <w:rsid w:val="009B4914"/>
    <w:rsid w:val="009F51B0"/>
    <w:rsid w:val="00A012F7"/>
    <w:rsid w:val="00A7647A"/>
    <w:rsid w:val="00AE21E1"/>
    <w:rsid w:val="00B073ED"/>
    <w:rsid w:val="00C3546B"/>
    <w:rsid w:val="00C911C8"/>
    <w:rsid w:val="00D75603"/>
    <w:rsid w:val="00E34533"/>
    <w:rsid w:val="00F0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B674"/>
  <w15:chartTrackingRefBased/>
  <w15:docId w15:val="{41F7246D-AC77-4002-A300-595A15E5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CB3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810E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E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E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E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E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E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E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E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E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E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E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E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1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10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10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E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10E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0ECF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unhideWhenUsed/>
    <w:rsid w:val="005E2CB3"/>
    <w:pPr>
      <w:suppressAutoHyphens/>
      <w:spacing w:after="140" w:line="288" w:lineRule="auto"/>
    </w:pPr>
    <w:rPr>
      <w:rFonts w:ascii="Liberation Serif" w:eastAsia="Arial Unicode MS" w:hAnsi="Liberation Serif" w:cs="Mangal"/>
      <w:kern w:val="2"/>
      <w:sz w:val="24"/>
      <w:szCs w:val="24"/>
      <w:lang w:val="ru-RU" w:eastAsia="zh-CN" w:bidi="hi-IN"/>
    </w:rPr>
  </w:style>
  <w:style w:type="character" w:customStyle="1" w:styleId="af">
    <w:name w:val="Основний текст Знак"/>
    <w:basedOn w:val="a0"/>
    <w:link w:val="ae"/>
    <w:semiHidden/>
    <w:rsid w:val="005E2CB3"/>
    <w:rPr>
      <w:rFonts w:ascii="Liberation Serif" w:eastAsia="Arial Unicode MS" w:hAnsi="Liberation Serif" w:cs="Mangal"/>
      <w:lang w:val="ru-RU" w:eastAsia="zh-CN" w:bidi="hi-IN"/>
      <w14:ligatures w14:val="none"/>
    </w:rPr>
  </w:style>
  <w:style w:type="table" w:styleId="af0">
    <w:name w:val="Table Grid"/>
    <w:basedOn w:val="a1"/>
    <w:uiPriority w:val="39"/>
    <w:rsid w:val="005E2CB3"/>
    <w:pPr>
      <w:spacing w:line="256" w:lineRule="auto"/>
    </w:pPr>
    <w:rPr>
      <w:rFonts w:eastAsiaTheme="minorEastAsia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613b7f-89fe-4895-aa25-0a98e974cb8b" xsi:nil="true"/>
    <_Flow_SignoffStatus xmlns="cd826a53-63a7-4b91-8051-2caffd3e3e07" xsi:nil="true"/>
    <lcf76f155ced4ddcb4097134ff3c332f xmlns="cd826a53-63a7-4b91-8051-2caffd3e3e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3FCCEDF0BB7B4F964F6B65ACBAF4AA" ma:contentTypeVersion="15" ma:contentTypeDescription="Створення нового документа." ma:contentTypeScope="" ma:versionID="0dfc60cfa95b8a7c9e5cf13becd07901">
  <xsd:schema xmlns:xsd="http://www.w3.org/2001/XMLSchema" xmlns:xs="http://www.w3.org/2001/XMLSchema" xmlns:p="http://schemas.microsoft.com/office/2006/metadata/properties" xmlns:ns2="cd826a53-63a7-4b91-8051-2caffd3e3e07" xmlns:ns3="54613b7f-89fe-4895-aa25-0a98e974cb8b" targetNamespace="http://schemas.microsoft.com/office/2006/metadata/properties" ma:root="true" ma:fieldsID="16ace82ea3c78256c3d4b5728b9416b1" ns2:_="" ns3:_="">
    <xsd:import namespace="cd826a53-63a7-4b91-8051-2caffd3e3e07"/>
    <xsd:import namespace="54613b7f-89fe-4895-aa25-0a98e974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6a53-63a7-4b91-8051-2caffd3e3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Стан погодження" ma:internalName="_x0024_Resources_x003a_core_x002c_Signoff_Status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9c1d90df-3a4a-48eb-a36e-d4a038bad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13b7f-89fe-4895-aa25-0a98e974cb8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ab5586-124d-46f2-8edd-453f44075348}" ma:internalName="TaxCatchAll" ma:showField="CatchAllData" ma:web="54613b7f-89fe-4895-aa25-0a98e974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0C8D5-1A6E-47EB-891C-E951B507562B}">
  <ds:schemaRefs>
    <ds:schemaRef ds:uri="http://schemas.microsoft.com/office/2006/metadata/properties"/>
    <ds:schemaRef ds:uri="http://schemas.microsoft.com/office/infopath/2007/PartnerControls"/>
    <ds:schemaRef ds:uri="54613b7f-89fe-4895-aa25-0a98e974cb8b"/>
    <ds:schemaRef ds:uri="cd826a53-63a7-4b91-8051-2caffd3e3e07"/>
  </ds:schemaRefs>
</ds:datastoreItem>
</file>

<file path=customXml/itemProps2.xml><?xml version="1.0" encoding="utf-8"?>
<ds:datastoreItem xmlns:ds="http://schemas.openxmlformats.org/officeDocument/2006/customXml" ds:itemID="{26D2E0E6-4DBF-4DE6-906B-4142112D7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70CF5-4899-4177-AD47-5907FF41D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Загородня Марина Сергіївна</dc:creator>
  <cp:keywords/>
  <dc:description/>
  <cp:lastModifiedBy>Тарновецька Наталія Богданівна</cp:lastModifiedBy>
  <cp:revision>5</cp:revision>
  <cp:lastPrinted>2025-05-22T14:07:00Z</cp:lastPrinted>
  <dcterms:created xsi:type="dcterms:W3CDTF">2025-05-27T14:02:00Z</dcterms:created>
  <dcterms:modified xsi:type="dcterms:W3CDTF">2025-05-29T13:44:00Z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2025-04-17T10:15:09Z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8aabf5a7-53e9-4cd0-9187-3115c7f31dff</vt:lpwstr>
  </property>
  <property fmtid="{D5CDD505-2E9C-101B-9397-08002B2CF9AE}" pid="7" name="MSIP_Label_defa4170-0d19-0005-0004-bc88714345d2_ActionId">
    <vt:lpwstr>a58f9ab3-33ff-44d8-aa06-cae6389471d8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0x010100AD3FCCEDF0BB7B4F964F6B65ACBAF4AA</vt:lpwstr>
  </property>
  <property fmtid="{D5CDD505-2E9C-101B-9397-08002B2CF9AE}" pid="11" name="MediaServiceImageTags">
    <vt:lpwstr/>
  </property>
</Properties>
</file>